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D1" w:rsidRDefault="00E366F6" w:rsidP="00F8790C">
      <w:pPr>
        <w:jc w:val="center"/>
        <w:rPr>
          <w:rFonts w:ascii="Times New Roman" w:hAnsi="Times New Roman" w:cs="Times New Roman"/>
          <w:sz w:val="32"/>
          <w:szCs w:val="32"/>
        </w:rPr>
      </w:pPr>
      <w:r w:rsidRPr="00E366F6">
        <w:rPr>
          <w:rFonts w:ascii="Times New Roman" w:hAnsi="Times New Roman" w:cs="Times New Roman"/>
          <w:sz w:val="32"/>
          <w:szCs w:val="32"/>
        </w:rPr>
        <w:t xml:space="preserve">ECE 477 SAMPLE HOMEWORK </w:t>
      </w:r>
    </w:p>
    <w:p w:rsidR="0083755F" w:rsidRPr="00E366F6" w:rsidRDefault="0083755F" w:rsidP="00F879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NAME</w:t>
      </w:r>
    </w:p>
    <w:tbl>
      <w:tblPr>
        <w:tblStyle w:val="TabloKlavuzu"/>
        <w:tblpPr w:leftFromText="141" w:rightFromText="141" w:vertAnchor="text" w:horzAnchor="margin" w:tblpY="105"/>
        <w:tblW w:w="0" w:type="auto"/>
        <w:tblLook w:val="04A0"/>
      </w:tblPr>
      <w:tblGrid>
        <w:gridCol w:w="4974"/>
        <w:gridCol w:w="5956"/>
      </w:tblGrid>
      <w:tr w:rsidR="007932F2" w:rsidTr="00BC016F">
        <w:trPr>
          <w:trHeight w:val="556"/>
        </w:trPr>
        <w:tc>
          <w:tcPr>
            <w:tcW w:w="3666" w:type="dxa"/>
          </w:tcPr>
          <w:p w:rsidR="007932F2" w:rsidRPr="00E748DB" w:rsidRDefault="00AA7F1F" w:rsidP="00214CB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Module </w:t>
            </w:r>
            <w:r w:rsidR="007932F2" w:rsidRPr="00E748DB">
              <w:rPr>
                <w:rFonts w:ascii="Courier New" w:hAnsi="Courier New" w:cs="Courier New"/>
                <w:b/>
              </w:rPr>
              <w:t>Name:</w:t>
            </w:r>
          </w:p>
          <w:p w:rsidR="007932F2" w:rsidRPr="00E748DB" w:rsidRDefault="007932F2" w:rsidP="00214CB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956" w:type="dxa"/>
          </w:tcPr>
          <w:p w:rsidR="007932F2" w:rsidRPr="00E748DB" w:rsidRDefault="00B65348" w:rsidP="007932F2">
            <w:pPr>
              <w:rPr>
                <w:rFonts w:ascii="Courier New" w:hAnsi="Courier New" w:cs="Courier New"/>
              </w:rPr>
            </w:pPr>
            <w:r w:rsidRPr="00D56A89">
              <w:rPr>
                <w:rFonts w:ascii="Courier New" w:hAnsi="Courier New" w:cs="Courier New"/>
              </w:rPr>
              <w:t>2-to-1 Multiplexer</w:t>
            </w:r>
            <w:r w:rsidR="00AA7F1F">
              <w:rPr>
                <w:rFonts w:ascii="Courier New" w:hAnsi="Courier New" w:cs="Courier New"/>
              </w:rPr>
              <w:t xml:space="preserve"> with enable</w:t>
            </w:r>
          </w:p>
        </w:tc>
      </w:tr>
      <w:tr w:rsidR="007932F2" w:rsidTr="00BC016F">
        <w:trPr>
          <w:trHeight w:val="565"/>
        </w:trPr>
        <w:tc>
          <w:tcPr>
            <w:tcW w:w="3666" w:type="dxa"/>
          </w:tcPr>
          <w:p w:rsidR="007932F2" w:rsidRPr="00E748DB" w:rsidRDefault="00AA7F1F" w:rsidP="00214CB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Module Category</w:t>
            </w:r>
            <w:r w:rsidR="007932F2" w:rsidRPr="00E748DB">
              <w:rPr>
                <w:rFonts w:ascii="Courier New" w:hAnsi="Courier New" w:cs="Courier New"/>
                <w:b/>
              </w:rPr>
              <w:t>:</w:t>
            </w:r>
          </w:p>
          <w:p w:rsidR="007932F2" w:rsidRPr="00E748DB" w:rsidRDefault="007932F2" w:rsidP="00214CB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956" w:type="dxa"/>
          </w:tcPr>
          <w:p w:rsidR="007932F2" w:rsidRPr="00E748DB" w:rsidRDefault="00B65348" w:rsidP="007932F2">
            <w:pPr>
              <w:rPr>
                <w:rFonts w:ascii="Courier New" w:hAnsi="Courier New" w:cs="Courier New"/>
              </w:rPr>
            </w:pPr>
            <w:r w:rsidRPr="00E748DB">
              <w:rPr>
                <w:rFonts w:ascii="Courier New" w:hAnsi="Courier New" w:cs="Courier New"/>
              </w:rPr>
              <w:t>Digital Logic</w:t>
            </w:r>
          </w:p>
        </w:tc>
      </w:tr>
      <w:tr w:rsidR="007932F2" w:rsidTr="00BC016F">
        <w:trPr>
          <w:trHeight w:val="953"/>
        </w:trPr>
        <w:tc>
          <w:tcPr>
            <w:tcW w:w="3666" w:type="dxa"/>
          </w:tcPr>
          <w:p w:rsidR="007932F2" w:rsidRPr="00E748DB" w:rsidRDefault="00AA7F1F" w:rsidP="00214CB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Module </w:t>
            </w:r>
            <w:r w:rsidR="007932F2" w:rsidRPr="00E748DB">
              <w:rPr>
                <w:rFonts w:ascii="Courier New" w:hAnsi="Courier New" w:cs="Courier New"/>
                <w:b/>
              </w:rPr>
              <w:t>Description:</w:t>
            </w:r>
          </w:p>
          <w:p w:rsidR="007932F2" w:rsidRPr="00E748DB" w:rsidRDefault="007932F2" w:rsidP="00214CB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956" w:type="dxa"/>
          </w:tcPr>
          <w:p w:rsidR="003F3B6F" w:rsidRPr="004055AA" w:rsidRDefault="004055AA" w:rsidP="001F344B">
            <w:pPr>
              <w:rPr>
                <w:rFonts w:ascii="Courier New" w:hAnsi="Courier New" w:cs="Courier New"/>
              </w:rPr>
            </w:pPr>
            <w:r w:rsidRPr="004055AA">
              <w:rPr>
                <w:rFonts w:ascii="Courier New" w:hAnsi="Courier New" w:cs="Courier New"/>
              </w:rPr>
              <w:t xml:space="preserve">Module selects one of </w:t>
            </w:r>
            <w:r w:rsidR="000D0C87">
              <w:rPr>
                <w:rFonts w:ascii="Courier New" w:hAnsi="Courier New" w:cs="Courier New"/>
              </w:rPr>
              <w:t>two</w:t>
            </w:r>
            <w:r w:rsidRPr="004055AA">
              <w:rPr>
                <w:rFonts w:ascii="Courier New" w:hAnsi="Courier New" w:cs="Courier New"/>
              </w:rPr>
              <w:t xml:space="preserve"> digital input signals and forwards the selected input into a single line.</w:t>
            </w:r>
          </w:p>
        </w:tc>
      </w:tr>
      <w:tr w:rsidR="007932F2" w:rsidTr="00BC016F">
        <w:trPr>
          <w:trHeight w:val="875"/>
        </w:trPr>
        <w:tc>
          <w:tcPr>
            <w:tcW w:w="3666" w:type="dxa"/>
          </w:tcPr>
          <w:p w:rsidR="007932F2" w:rsidRPr="00E748DB" w:rsidRDefault="00AA7F1F" w:rsidP="00214CB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Module </w:t>
            </w:r>
            <w:r w:rsidR="007932F2" w:rsidRPr="00E748DB">
              <w:rPr>
                <w:rFonts w:ascii="Courier New" w:hAnsi="Courier New" w:cs="Courier New"/>
                <w:b/>
              </w:rPr>
              <w:t>Features:</w:t>
            </w:r>
          </w:p>
          <w:p w:rsidR="007932F2" w:rsidRPr="00E748DB" w:rsidRDefault="007932F2" w:rsidP="00214CB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956" w:type="dxa"/>
          </w:tcPr>
          <w:p w:rsidR="007932F2" w:rsidRPr="00B636CB" w:rsidRDefault="00B636CB" w:rsidP="007932F2">
            <w:pPr>
              <w:rPr>
                <w:rFonts w:ascii="Courier New" w:hAnsi="Courier New" w:cs="Courier New"/>
              </w:rPr>
            </w:pPr>
            <w:r w:rsidRPr="00B636CB">
              <w:rPr>
                <w:rFonts w:ascii="Courier New" w:hAnsi="Courier New" w:cs="Courier New"/>
              </w:rPr>
              <w:t xml:space="preserve">Module has 3 inputs and 1 output. </w:t>
            </w:r>
          </w:p>
          <w:p w:rsidR="003F3B6F" w:rsidRDefault="003F3B6F" w:rsidP="007932F2">
            <w:pPr>
              <w:rPr>
                <w:rFonts w:ascii="Courier New" w:hAnsi="Courier New" w:cs="Courier New"/>
                <w:b/>
              </w:rPr>
            </w:pPr>
          </w:p>
        </w:tc>
      </w:tr>
      <w:tr w:rsidR="00E748DB" w:rsidTr="00BC016F">
        <w:trPr>
          <w:trHeight w:val="116"/>
        </w:trPr>
        <w:tc>
          <w:tcPr>
            <w:tcW w:w="9622" w:type="dxa"/>
            <w:gridSpan w:val="2"/>
          </w:tcPr>
          <w:p w:rsidR="00E748DB" w:rsidRDefault="00E748DB" w:rsidP="007932F2">
            <w:pPr>
              <w:rPr>
                <w:rFonts w:ascii="Courier New" w:hAnsi="Courier New" w:cs="Courier New"/>
                <w:b/>
              </w:rPr>
            </w:pPr>
          </w:p>
        </w:tc>
      </w:tr>
      <w:tr w:rsidR="00E748DB" w:rsidTr="00BC016F">
        <w:trPr>
          <w:trHeight w:val="875"/>
        </w:trPr>
        <w:tc>
          <w:tcPr>
            <w:tcW w:w="3666" w:type="dxa"/>
          </w:tcPr>
          <w:p w:rsidR="00E748DB" w:rsidRPr="003F3B6F" w:rsidRDefault="00E748DB" w:rsidP="00E748DB">
            <w:pPr>
              <w:jc w:val="center"/>
              <w:rPr>
                <w:u w:val="single"/>
              </w:rPr>
            </w:pPr>
            <w:r w:rsidRPr="003F3B6F">
              <w:rPr>
                <w:rFonts w:ascii="Courier New" w:hAnsi="Courier New" w:cs="Courier New"/>
                <w:b/>
                <w:u w:val="single"/>
              </w:rPr>
              <w:t>Input Output Block Diagram</w:t>
            </w:r>
          </w:p>
          <w:p w:rsidR="00E748DB" w:rsidRDefault="00E748DB" w:rsidP="007932F2">
            <w:pPr>
              <w:rPr>
                <w:rFonts w:ascii="Courier New" w:hAnsi="Courier New" w:cs="Courier New"/>
                <w:b/>
              </w:rPr>
            </w:pPr>
          </w:p>
          <w:p w:rsidR="00E748DB" w:rsidRDefault="00E748DB" w:rsidP="002B1B2A">
            <w:pPr>
              <w:jc w:val="center"/>
              <w:rPr>
                <w:rFonts w:ascii="Courier New" w:hAnsi="Courier New" w:cs="Courier New"/>
                <w:b/>
              </w:rPr>
            </w:pPr>
            <w:r w:rsidRPr="00E748DB">
              <w:rPr>
                <w:rFonts w:ascii="Courier New" w:hAnsi="Courier New" w:cs="Courier New"/>
                <w:b/>
                <w:noProof/>
                <w:lang w:val="tr-TR" w:eastAsia="tr-TR"/>
              </w:rPr>
              <w:drawing>
                <wp:inline distT="0" distB="0" distL="0" distR="0">
                  <wp:extent cx="2164715" cy="1649095"/>
                  <wp:effectExtent l="19050" t="0" r="6985" b="0"/>
                  <wp:docPr id="6" name="Resim 2" descr="C:\Users\cagri_000\Downloads\Untitled 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gri_000\Downloads\Untitled 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164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8DB" w:rsidRPr="007932F2" w:rsidRDefault="00E748DB" w:rsidP="007932F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956" w:type="dxa"/>
          </w:tcPr>
          <w:p w:rsidR="00E748DB" w:rsidRDefault="00E748DB" w:rsidP="00E748DB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Truth Table</w:t>
            </w:r>
          </w:p>
          <w:p w:rsidR="00DC0415" w:rsidRPr="003F3B6F" w:rsidRDefault="00DC0415" w:rsidP="00E748DB">
            <w:pPr>
              <w:jc w:val="center"/>
              <w:rPr>
                <w:u w:val="single"/>
              </w:rPr>
            </w:pPr>
          </w:p>
          <w:p w:rsidR="00E748DB" w:rsidRDefault="00DA1FDC" w:rsidP="00DC0415">
            <w:pPr>
              <w:jc w:val="center"/>
              <w:rPr>
                <w:rFonts w:ascii="Courier New" w:hAnsi="Courier New" w:cs="Courier New"/>
                <w:b/>
              </w:rPr>
            </w:pPr>
            <w:r w:rsidRPr="00DA1FDC">
              <w:rPr>
                <w:rFonts w:ascii="Courier New" w:hAnsi="Courier New" w:cs="Courier New"/>
                <w:b/>
                <w:noProof/>
                <w:lang w:val="tr-TR" w:eastAsia="tr-TR"/>
              </w:rPr>
              <w:drawing>
                <wp:inline distT="0" distB="0" distL="0" distR="0">
                  <wp:extent cx="1524755" cy="1736203"/>
                  <wp:effectExtent l="0" t="0" r="0" b="0"/>
                  <wp:docPr id="1" name="Nes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85884" cy="1726654"/>
                            <a:chOff x="1000100" y="1214422"/>
                            <a:chExt cx="1285884" cy="1726654"/>
                          </a:xfrm>
                        </a:grpSpPr>
                        <a:grpSp>
                          <a:nvGrpSpPr>
                            <a:cNvPr id="20" name="19 Grup"/>
                            <a:cNvGrpSpPr/>
                          </a:nvGrpSpPr>
                          <a:grpSpPr>
                            <a:xfrm>
                              <a:off x="1000100" y="1214422"/>
                              <a:ext cx="1285884" cy="1726654"/>
                              <a:chOff x="1000100" y="1214422"/>
                              <a:chExt cx="1285884" cy="1726654"/>
                            </a:xfrm>
                          </a:grpSpPr>
                          <a:cxnSp>
                            <a:nvCxnSpPr>
                              <a:cNvPr id="5" name="4 Düz Bağlayıcı"/>
                              <a:cNvCxnSpPr/>
                            </a:nvCxnSpPr>
                            <a:spPr>
                              <a:xfrm>
                                <a:off x="1000100" y="1500174"/>
                                <a:ext cx="1285884" cy="158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6 Düz Bağlayıcı"/>
                              <a:cNvCxnSpPr/>
                            </a:nvCxnSpPr>
                            <a:spPr>
                              <a:xfrm rot="5400000">
                                <a:off x="858018" y="2070884"/>
                                <a:ext cx="1714512" cy="158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" name="7 Metin kutusu"/>
                              <a:cNvSpPr txBox="1"/>
                            </a:nvSpPr>
                            <a:spPr>
                              <a:xfrm>
                                <a:off x="1000100" y="1214422"/>
                                <a:ext cx="78581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E    S0 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9 Metin kutusu"/>
                              <a:cNvSpPr txBox="1"/>
                            </a:nvSpPr>
                            <a:spPr>
                              <a:xfrm>
                                <a:off x="1785918" y="1214422"/>
                                <a:ext cx="35719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F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10 Metin kutusu"/>
                              <a:cNvSpPr txBox="1"/>
                            </a:nvSpPr>
                            <a:spPr>
                              <a:xfrm>
                                <a:off x="1071538" y="1500174"/>
                                <a:ext cx="71438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0    0 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11 Metin kutusu"/>
                              <a:cNvSpPr txBox="1"/>
                            </a:nvSpPr>
                            <a:spPr>
                              <a:xfrm>
                                <a:off x="1071538" y="1857364"/>
                                <a:ext cx="71438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0    1 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12 Metin kutusu"/>
                              <a:cNvSpPr txBox="1"/>
                            </a:nvSpPr>
                            <a:spPr>
                              <a:xfrm>
                                <a:off x="1071538" y="2214554"/>
                                <a:ext cx="71438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1    0 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13 Metin kutusu"/>
                              <a:cNvSpPr txBox="1"/>
                            </a:nvSpPr>
                            <a:spPr>
                              <a:xfrm>
                                <a:off x="1071538" y="2571744"/>
                                <a:ext cx="71438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1    </a:t>
                                  </a:r>
                                  <a:r>
                                    <a:rPr lang="tr-TR" dirty="0" smtClean="0"/>
                                    <a:t>1 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14 Metin kutusu"/>
                              <a:cNvSpPr txBox="1"/>
                            </a:nvSpPr>
                            <a:spPr>
                              <a:xfrm>
                                <a:off x="1785918" y="1500174"/>
                                <a:ext cx="35719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Z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15 Metin kutusu"/>
                              <a:cNvSpPr txBox="1"/>
                            </a:nvSpPr>
                            <a:spPr>
                              <a:xfrm>
                                <a:off x="1785918" y="1857364"/>
                                <a:ext cx="35719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Z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16 Metin kutusu"/>
                              <a:cNvSpPr txBox="1"/>
                            </a:nvSpPr>
                            <a:spPr>
                              <a:xfrm>
                                <a:off x="1785918" y="2214554"/>
                                <a:ext cx="35719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I0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17 Metin kutusu"/>
                              <a:cNvSpPr txBox="1"/>
                            </a:nvSpPr>
                            <a:spPr>
                              <a:xfrm>
                                <a:off x="1785918" y="2571744"/>
                                <a:ext cx="35719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tr-T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r-TR" dirty="0" smtClean="0"/>
                                    <a:t>I1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E748DB" w:rsidTr="00BC016F">
        <w:tc>
          <w:tcPr>
            <w:tcW w:w="9622" w:type="dxa"/>
            <w:gridSpan w:val="2"/>
          </w:tcPr>
          <w:p w:rsidR="00E748DB" w:rsidRPr="003F3B6F" w:rsidRDefault="00E748DB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3F3B6F" w:rsidTr="00BC016F">
        <w:tc>
          <w:tcPr>
            <w:tcW w:w="9622" w:type="dxa"/>
            <w:gridSpan w:val="2"/>
          </w:tcPr>
          <w:p w:rsidR="003F3B6F" w:rsidRPr="003F3B6F" w:rsidRDefault="003F3B6F" w:rsidP="003F3B6F">
            <w:pPr>
              <w:rPr>
                <w:rFonts w:ascii="Courier New" w:hAnsi="Courier New" w:cs="Courier New"/>
                <w:b/>
                <w:u w:val="single"/>
              </w:rPr>
            </w:pPr>
            <w:r w:rsidRPr="003F3B6F">
              <w:rPr>
                <w:rFonts w:ascii="Courier New" w:hAnsi="Courier New" w:cs="Courier New"/>
                <w:b/>
                <w:u w:val="single"/>
              </w:rPr>
              <w:t>FPGA Implementation Results:</w:t>
            </w:r>
          </w:p>
          <w:p w:rsidR="003F3B6F" w:rsidRDefault="003F3B6F" w:rsidP="007932F2">
            <w:pPr>
              <w:rPr>
                <w:rFonts w:ascii="Courier New" w:hAnsi="Courier New" w:cs="Courier New"/>
                <w:b/>
              </w:rPr>
            </w:pPr>
          </w:p>
          <w:p w:rsidR="003F3B6F" w:rsidRDefault="003F3B6F" w:rsidP="007932F2">
            <w:pPr>
              <w:rPr>
                <w:rFonts w:ascii="Courier New" w:hAnsi="Courier New" w:cs="Courier New"/>
                <w:b/>
              </w:rPr>
            </w:pPr>
          </w:p>
          <w:p w:rsidR="00AA7F1F" w:rsidRDefault="00AA7F1F" w:rsidP="007932F2">
            <w:pPr>
              <w:rPr>
                <w:rFonts w:ascii="Courier New" w:hAnsi="Courier New" w:cs="Courier New"/>
                <w:b/>
              </w:rPr>
            </w:pPr>
          </w:p>
          <w:p w:rsidR="00AA7F1F" w:rsidRDefault="003966EF" w:rsidP="007932F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lang w:val="tr-TR" w:eastAsia="tr-TR"/>
              </w:rPr>
              <w:drawing>
                <wp:inline distT="0" distB="0" distL="0" distR="0">
                  <wp:extent cx="6696036" cy="810883"/>
                  <wp:effectExtent l="19050" t="0" r="0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788" cy="81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2B" w:rsidRDefault="00A46F2B" w:rsidP="007932F2">
            <w:pPr>
              <w:rPr>
                <w:rFonts w:ascii="Courier New" w:hAnsi="Courier New" w:cs="Courier New"/>
                <w:b/>
              </w:rPr>
            </w:pPr>
          </w:p>
          <w:p w:rsidR="00A46F2B" w:rsidRDefault="00A46F2B" w:rsidP="007932F2">
            <w:pPr>
              <w:rPr>
                <w:rFonts w:ascii="Courier New" w:hAnsi="Courier New" w:cs="Courier New"/>
                <w:b/>
              </w:rPr>
            </w:pPr>
          </w:p>
          <w:p w:rsidR="00A46F2B" w:rsidRDefault="00A46F2B" w:rsidP="007932F2">
            <w:pPr>
              <w:rPr>
                <w:rFonts w:ascii="Courier New" w:hAnsi="Courier New" w:cs="Courier New"/>
                <w:b/>
              </w:rPr>
            </w:pPr>
          </w:p>
          <w:p w:rsidR="00AA7F1F" w:rsidRDefault="00AA7F1F" w:rsidP="007932F2">
            <w:pPr>
              <w:rPr>
                <w:rFonts w:ascii="Courier New" w:hAnsi="Courier New" w:cs="Courier New"/>
                <w:b/>
              </w:rPr>
            </w:pPr>
          </w:p>
          <w:p w:rsidR="00AA7F1F" w:rsidRDefault="00AA7F1F" w:rsidP="007932F2">
            <w:pPr>
              <w:rPr>
                <w:rFonts w:ascii="Courier New" w:hAnsi="Courier New" w:cs="Courier New"/>
                <w:b/>
              </w:rPr>
            </w:pPr>
          </w:p>
          <w:p w:rsidR="00AA7F1F" w:rsidRDefault="00AA7F1F" w:rsidP="007932F2">
            <w:pPr>
              <w:rPr>
                <w:rFonts w:ascii="Courier New" w:hAnsi="Courier New" w:cs="Courier New"/>
                <w:b/>
              </w:rPr>
            </w:pPr>
          </w:p>
          <w:p w:rsidR="00AA7F1F" w:rsidRDefault="00AA7F1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966EF" w:rsidRDefault="003966EF" w:rsidP="007932F2">
            <w:pPr>
              <w:rPr>
                <w:rFonts w:ascii="Courier New" w:hAnsi="Courier New" w:cs="Courier New"/>
                <w:b/>
              </w:rPr>
            </w:pPr>
          </w:p>
          <w:p w:rsidR="003F3B6F" w:rsidRDefault="003F3B6F" w:rsidP="007932F2">
            <w:pPr>
              <w:rPr>
                <w:rFonts w:ascii="Courier New" w:hAnsi="Courier New" w:cs="Courier New"/>
                <w:b/>
              </w:rPr>
            </w:pPr>
          </w:p>
        </w:tc>
      </w:tr>
      <w:tr w:rsidR="00AA7F1F" w:rsidTr="00BC016F">
        <w:tc>
          <w:tcPr>
            <w:tcW w:w="9622" w:type="dxa"/>
            <w:gridSpan w:val="2"/>
          </w:tcPr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  <w:r w:rsidRPr="003F3B6F">
              <w:rPr>
                <w:rFonts w:ascii="Courier New" w:hAnsi="Courier New" w:cs="Courier New"/>
                <w:b/>
                <w:u w:val="single"/>
              </w:rPr>
              <w:t xml:space="preserve">FPGA Implementation </w:t>
            </w:r>
            <w:r>
              <w:rPr>
                <w:rFonts w:ascii="Courier New" w:hAnsi="Courier New" w:cs="Courier New"/>
                <w:b/>
                <w:u w:val="single"/>
              </w:rPr>
              <w:t>VHDL codes</w:t>
            </w:r>
            <w:r w:rsidRPr="003F3B6F">
              <w:rPr>
                <w:rFonts w:ascii="Courier New" w:hAnsi="Courier New" w:cs="Courier New"/>
                <w:b/>
                <w:u w:val="single"/>
              </w:rPr>
              <w:t>:</w:t>
            </w: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library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color w:val="800000"/>
                <w:sz w:val="20"/>
              </w:rPr>
              <w:t>IEEE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use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color w:val="800000"/>
                <w:sz w:val="20"/>
              </w:rPr>
              <w:t>IEEE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.</w:t>
            </w:r>
            <w:r w:rsidRPr="000E6469">
              <w:rPr>
                <w:rFonts w:ascii="Courier New" w:eastAsia="Times New Roman" w:hAnsi="Courier New" w:cs="Courier New"/>
                <w:color w:val="800000"/>
                <w:sz w:val="20"/>
              </w:rPr>
              <w:t>STD_LOGIC_1164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.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ALL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entity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two_to_one_mux</w:t>
            </w:r>
            <w:proofErr w:type="spellEnd"/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is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Port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(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I0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I1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in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r w:rsidRPr="000E6469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E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in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r w:rsidRPr="000E6469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S0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in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r w:rsidRPr="000E6469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F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out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r w:rsidRPr="000E6469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);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end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two_to_one_mux</w:t>
            </w:r>
            <w:proofErr w:type="spellEnd"/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architecture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Behavioral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of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two_to_one_mux</w:t>
            </w:r>
            <w:proofErr w:type="spellEnd"/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is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begin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F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I0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WHEN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(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S0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0E6469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' </w:t>
            </w:r>
            <w:r w:rsidRPr="000E6469">
              <w:rPr>
                <w:rFonts w:ascii="Courier New" w:eastAsia="Times New Roman" w:hAnsi="Courier New" w:cs="Courier New"/>
                <w:color w:val="808000"/>
                <w:sz w:val="20"/>
              </w:rPr>
              <w:t>AND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E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0E6469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)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ELSE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 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I1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WHEN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(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S0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0E6469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' </w:t>
            </w:r>
            <w:r w:rsidRPr="000E6469">
              <w:rPr>
                <w:rFonts w:ascii="Courier New" w:eastAsia="Times New Roman" w:hAnsi="Courier New" w:cs="Courier New"/>
                <w:color w:val="808000"/>
                <w:sz w:val="20"/>
              </w:rPr>
              <w:t>AND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E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0E6469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)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ELSE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 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="000E6EAD">
              <w:rPr>
                <w:rFonts w:ascii="Courier New" w:eastAsia="Times New Roman" w:hAnsi="Courier New" w:cs="Courier New"/>
                <w:color w:val="000000"/>
                <w:sz w:val="20"/>
              </w:rPr>
              <w:t>Z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     </w:t>
            </w:r>
          </w:p>
          <w:p w:rsidR="000E6469" w:rsidRPr="000E6469" w:rsidRDefault="000E6469" w:rsidP="000E646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0E6469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end</w:t>
            </w:r>
            <w:r w:rsidRPr="000E646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Behavioral</w:t>
            </w:r>
            <w:r w:rsidRPr="000E6469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65D35" w:rsidRDefault="00A65D35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65D35" w:rsidRDefault="00A65D35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3966EF" w:rsidRDefault="003966E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Pr="003F3B6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AA7F1F" w:rsidTr="00BC016F">
        <w:tc>
          <w:tcPr>
            <w:tcW w:w="9622" w:type="dxa"/>
            <w:gridSpan w:val="2"/>
          </w:tcPr>
          <w:p w:rsidR="00AA7F1F" w:rsidRDefault="00AA7F1F" w:rsidP="003F3B6F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A7F1F" w:rsidRDefault="00AA7F1F" w:rsidP="00AA7F1F">
            <w:pPr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Simulation codes</w:t>
            </w:r>
            <w:r w:rsidRPr="003F3B6F">
              <w:rPr>
                <w:rFonts w:ascii="Courier New" w:hAnsi="Courier New" w:cs="Courier New"/>
                <w:b/>
                <w:u w:val="single"/>
              </w:rPr>
              <w:t>:</w:t>
            </w:r>
          </w:p>
          <w:p w:rsidR="00A46F2B" w:rsidRPr="00A46F2B" w:rsidRDefault="00A46F2B" w:rsidP="00A46F2B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LIBRARY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00"/>
                <w:sz w:val="20"/>
              </w:rPr>
              <w:t>ieee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USE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color w:val="800000"/>
                <w:sz w:val="20"/>
              </w:rPr>
              <w:t>ieee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.</w:t>
            </w:r>
            <w:r w:rsidRPr="00A65D35">
              <w:rPr>
                <w:rFonts w:ascii="Courier New" w:eastAsia="Times New Roman" w:hAnsi="Courier New" w:cs="Courier New"/>
                <w:color w:val="800000"/>
                <w:sz w:val="20"/>
              </w:rPr>
              <w:t>std_logic_1164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.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ALL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ENTITY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MUX_TEST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IS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END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MUX_TEST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ARCHITECTURE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behavior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OF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MUX_TEST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IS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COMPONENT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two_to_one_mux</w:t>
            </w:r>
            <w:proofErr w:type="spellEnd"/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PORT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(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I0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IN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I1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IN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E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IN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S0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IN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F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OUT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);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END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COMPONENT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color w:val="008000"/>
                <w:sz w:val="20"/>
              </w:rPr>
              <w:t>--Inputs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signal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I0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signal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I1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signal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E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signal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S0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  <w:r w:rsidRPr="00A65D35">
              <w:rPr>
                <w:rFonts w:ascii="Courier New" w:eastAsia="Times New Roman" w:hAnsi="Courier New" w:cs="Courier New"/>
                <w:color w:val="008000"/>
                <w:sz w:val="20"/>
              </w:rPr>
              <w:t>--Outputs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signal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F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8000FF"/>
                <w:sz w:val="20"/>
              </w:rPr>
              <w:t>std_logic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BEGIN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  <w:r w:rsidRPr="00A65D35">
              <w:rPr>
                <w:rFonts w:ascii="Courier New" w:eastAsia="Times New Roman" w:hAnsi="Courier New" w:cs="Courier New"/>
                <w:color w:val="008000"/>
                <w:sz w:val="20"/>
              </w:rPr>
              <w:t>-- Instantiate the Unit Under Test (UUT)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uut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two_to_one_mux</w:t>
            </w:r>
            <w:proofErr w:type="spellEnd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PORT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MAP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(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I0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=&gt;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I0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I1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=&gt;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I1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E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=&gt;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E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S0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=&gt;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S0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,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F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=&gt;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F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);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color w:val="008000"/>
                <w:sz w:val="20"/>
              </w:rPr>
              <w:t>-- Stimulus process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proofErr w:type="spellStart"/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stim_proc</w:t>
            </w:r>
            <w:proofErr w:type="spellEnd"/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: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process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begin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</w:t>
            </w:r>
            <w:r w:rsidRPr="00A65D35">
              <w:rPr>
                <w:rFonts w:ascii="Courier New" w:eastAsia="Times New Roman" w:hAnsi="Courier New" w:cs="Courier New"/>
                <w:color w:val="008000"/>
                <w:sz w:val="20"/>
              </w:rPr>
              <w:t>-- hold reset state for 100 ns.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E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S0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wait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for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100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ns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E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S0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wait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for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100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ns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E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S0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wait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for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100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ns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E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S0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&lt;=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'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>'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wait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for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color w:val="FF8000"/>
                <w:sz w:val="20"/>
              </w:rPr>
              <w:t>100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ns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end</w:t>
            </w:r>
            <w:r w:rsidRPr="00A65D35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process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65D35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</w:rPr>
              <w:t>END</w:t>
            </w:r>
            <w:r w:rsidRPr="00A65D35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</w:rPr>
              <w:t>;</w:t>
            </w:r>
          </w:p>
          <w:p w:rsidR="00A65D35" w:rsidRPr="00A65D35" w:rsidRDefault="00A65D35" w:rsidP="00A65D35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A7F1F" w:rsidRPr="003966EF" w:rsidRDefault="00AA7F1F" w:rsidP="003966EF">
            <w:pPr>
              <w:rPr>
                <w:rFonts w:ascii="Courier New" w:hAnsi="Courier New" w:cs="Courier New"/>
              </w:rPr>
            </w:pPr>
          </w:p>
        </w:tc>
      </w:tr>
    </w:tbl>
    <w:p w:rsidR="00CA7683" w:rsidRPr="007932F2" w:rsidRDefault="00CA7683" w:rsidP="00E366F6">
      <w:pPr>
        <w:rPr>
          <w:rFonts w:ascii="Courier New" w:hAnsi="Courier New" w:cs="Courier New"/>
          <w:b/>
        </w:rPr>
      </w:pPr>
    </w:p>
    <w:sectPr w:rsidR="00CA7683" w:rsidRPr="007932F2" w:rsidSect="001D0968">
      <w:headerReference w:type="default" r:id="rId9"/>
      <w:footerReference w:type="default" r:id="rId10"/>
      <w:pgSz w:w="12240" w:h="15840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D5" w:rsidRDefault="002078D5" w:rsidP="00205E55">
      <w:pPr>
        <w:spacing w:after="0" w:line="240" w:lineRule="auto"/>
      </w:pPr>
      <w:r>
        <w:separator/>
      </w:r>
    </w:p>
  </w:endnote>
  <w:endnote w:type="continuationSeparator" w:id="0">
    <w:p w:rsidR="002078D5" w:rsidRDefault="002078D5" w:rsidP="0020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F7" w:rsidRDefault="004034F7" w:rsidP="00AE6ED5">
    <w:pPr>
      <w:pStyle w:val="Altbilgi"/>
      <w:jc w:val="center"/>
    </w:pPr>
  </w:p>
  <w:p w:rsidR="00085374" w:rsidRDefault="000853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D5" w:rsidRDefault="002078D5" w:rsidP="00205E55">
      <w:pPr>
        <w:spacing w:after="0" w:line="240" w:lineRule="auto"/>
      </w:pPr>
      <w:r>
        <w:separator/>
      </w:r>
    </w:p>
  </w:footnote>
  <w:footnote w:type="continuationSeparator" w:id="0">
    <w:p w:rsidR="002078D5" w:rsidRDefault="002078D5" w:rsidP="0020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133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ED5" w:rsidRDefault="00D34399">
        <w:pPr>
          <w:pStyle w:val="stbilgi"/>
          <w:jc w:val="right"/>
        </w:pPr>
        <w:r>
          <w:fldChar w:fldCharType="begin"/>
        </w:r>
        <w:r w:rsidR="00AE6ED5">
          <w:instrText xml:space="preserve"> PAGE   \* MERGEFORMAT </w:instrText>
        </w:r>
        <w:r>
          <w:fldChar w:fldCharType="separate"/>
        </w:r>
        <w:r w:rsidR="00837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E55" w:rsidRPr="00D56A89" w:rsidRDefault="00AE6ED5">
    <w:pPr>
      <w:pStyle w:val="stbilgi"/>
      <w:rPr>
        <w:sz w:val="20"/>
        <w:szCs w:val="20"/>
      </w:rPr>
    </w:pPr>
    <w:r>
      <w:t xml:space="preserve">          </w:t>
    </w:r>
    <w:r w:rsidR="000005D4">
      <w:t xml:space="preserve">    </w:t>
    </w:r>
    <w:r>
      <w:t xml:space="preserve">     </w:t>
    </w:r>
    <w:r w:rsidR="00D56A89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05E55"/>
    <w:rsid w:val="000005D4"/>
    <w:rsid w:val="0000577B"/>
    <w:rsid w:val="00077631"/>
    <w:rsid w:val="00085374"/>
    <w:rsid w:val="000D0C87"/>
    <w:rsid w:val="000E6469"/>
    <w:rsid w:val="000E6EAD"/>
    <w:rsid w:val="001C1A9D"/>
    <w:rsid w:val="001D0968"/>
    <w:rsid w:val="001F344B"/>
    <w:rsid w:val="00205E55"/>
    <w:rsid w:val="002078D5"/>
    <w:rsid w:val="00214CB9"/>
    <w:rsid w:val="00255962"/>
    <w:rsid w:val="002B1B2A"/>
    <w:rsid w:val="003966EF"/>
    <w:rsid w:val="003C5972"/>
    <w:rsid w:val="003F3B6F"/>
    <w:rsid w:val="004034F7"/>
    <w:rsid w:val="004055AA"/>
    <w:rsid w:val="004D2B9B"/>
    <w:rsid w:val="004E6CB2"/>
    <w:rsid w:val="005E129F"/>
    <w:rsid w:val="006E4119"/>
    <w:rsid w:val="0072081D"/>
    <w:rsid w:val="007932F2"/>
    <w:rsid w:val="00831C1B"/>
    <w:rsid w:val="0083755F"/>
    <w:rsid w:val="00861AD9"/>
    <w:rsid w:val="008D14FC"/>
    <w:rsid w:val="008F224B"/>
    <w:rsid w:val="008F3B07"/>
    <w:rsid w:val="009B658C"/>
    <w:rsid w:val="00A108BA"/>
    <w:rsid w:val="00A46F2B"/>
    <w:rsid w:val="00A47964"/>
    <w:rsid w:val="00A65D35"/>
    <w:rsid w:val="00A805D1"/>
    <w:rsid w:val="00AA7F1F"/>
    <w:rsid w:val="00AB0808"/>
    <w:rsid w:val="00AC3410"/>
    <w:rsid w:val="00AE6ED5"/>
    <w:rsid w:val="00B636CB"/>
    <w:rsid w:val="00B65348"/>
    <w:rsid w:val="00B842F8"/>
    <w:rsid w:val="00BB767F"/>
    <w:rsid w:val="00BC016F"/>
    <w:rsid w:val="00C65DAE"/>
    <w:rsid w:val="00CA7683"/>
    <w:rsid w:val="00D013A9"/>
    <w:rsid w:val="00D22C99"/>
    <w:rsid w:val="00D34399"/>
    <w:rsid w:val="00D56A89"/>
    <w:rsid w:val="00D630B4"/>
    <w:rsid w:val="00D978F8"/>
    <w:rsid w:val="00DA1FDC"/>
    <w:rsid w:val="00DC0415"/>
    <w:rsid w:val="00E27EDC"/>
    <w:rsid w:val="00E323F6"/>
    <w:rsid w:val="00E366F6"/>
    <w:rsid w:val="00E748DB"/>
    <w:rsid w:val="00EE20E1"/>
    <w:rsid w:val="00F8790C"/>
    <w:rsid w:val="00F90C02"/>
    <w:rsid w:val="00FC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5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E55"/>
  </w:style>
  <w:style w:type="paragraph" w:styleId="Altbilgi">
    <w:name w:val="footer"/>
    <w:basedOn w:val="Normal"/>
    <w:link w:val="AltbilgiChar"/>
    <w:uiPriority w:val="99"/>
    <w:unhideWhenUsed/>
    <w:rsid w:val="00205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E55"/>
  </w:style>
  <w:style w:type="paragraph" w:styleId="BalonMetni">
    <w:name w:val="Balloon Text"/>
    <w:basedOn w:val="Normal"/>
    <w:link w:val="BalonMetniChar"/>
    <w:uiPriority w:val="99"/>
    <w:semiHidden/>
    <w:unhideWhenUsed/>
    <w:rsid w:val="0020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E5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56A89"/>
    <w:rPr>
      <w:color w:val="0000FF" w:themeColor="hyperlink"/>
      <w:u w:val="single"/>
    </w:rPr>
  </w:style>
  <w:style w:type="character" w:customStyle="1" w:styleId="sc81">
    <w:name w:val="sc81"/>
    <w:basedOn w:val="VarsaylanParagrafYazTipi"/>
    <w:rsid w:val="000E6469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VarsaylanParagrafYazTipi"/>
    <w:rsid w:val="000E646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21">
    <w:name w:val="sc121"/>
    <w:basedOn w:val="VarsaylanParagrafYazTipi"/>
    <w:rsid w:val="000E6469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sc51">
    <w:name w:val="sc51"/>
    <w:basedOn w:val="VarsaylanParagrafYazTipi"/>
    <w:rsid w:val="000E6469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">
    <w:name w:val="sc6"/>
    <w:basedOn w:val="VarsaylanParagrafYazTipi"/>
    <w:rsid w:val="000E646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31">
    <w:name w:val="sc131"/>
    <w:basedOn w:val="VarsaylanParagrafYazTipi"/>
    <w:rsid w:val="000E6469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31">
    <w:name w:val="sc31"/>
    <w:basedOn w:val="VarsaylanParagrafYazTipi"/>
    <w:rsid w:val="000E6469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91">
    <w:name w:val="sc91"/>
    <w:basedOn w:val="VarsaylanParagrafYazTipi"/>
    <w:rsid w:val="000E6469"/>
    <w:rPr>
      <w:rFonts w:ascii="Courier New" w:hAnsi="Courier New" w:cs="Courier New" w:hint="default"/>
      <w:color w:val="808000"/>
      <w:sz w:val="20"/>
      <w:szCs w:val="20"/>
    </w:rPr>
  </w:style>
  <w:style w:type="character" w:customStyle="1" w:styleId="sc11">
    <w:name w:val="sc11"/>
    <w:basedOn w:val="VarsaylanParagrafYazTipi"/>
    <w:rsid w:val="00A65D35"/>
    <w:rPr>
      <w:rFonts w:ascii="Courier New" w:hAnsi="Courier New" w:cs="Courier New" w:hint="default"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55"/>
  </w:style>
  <w:style w:type="paragraph" w:styleId="Footer">
    <w:name w:val="footer"/>
    <w:basedOn w:val="Normal"/>
    <w:link w:val="FooterChar"/>
    <w:uiPriority w:val="99"/>
    <w:unhideWhenUsed/>
    <w:rsid w:val="00205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55"/>
  </w:style>
  <w:style w:type="paragraph" w:styleId="BalloonText">
    <w:name w:val="Balloon Text"/>
    <w:basedOn w:val="Normal"/>
    <w:link w:val="BalloonTextChar"/>
    <w:uiPriority w:val="99"/>
    <w:semiHidden/>
    <w:unhideWhenUsed/>
    <w:rsid w:val="0020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9104-11CC-478F-BB57-C9828E4C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Cankaya University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cagri</cp:lastModifiedBy>
  <cp:revision>42</cp:revision>
  <cp:lastPrinted>2016-04-08T11:48:00Z</cp:lastPrinted>
  <dcterms:created xsi:type="dcterms:W3CDTF">2016-04-08T11:19:00Z</dcterms:created>
  <dcterms:modified xsi:type="dcterms:W3CDTF">2016-10-29T07:38:00Z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